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4B" w:rsidRDefault="0032324B">
      <w:pPr>
        <w:pageBreakBefore/>
        <w:jc w:val="right"/>
        <w:rPr>
          <w:b/>
          <w:bCs/>
          <w:sz w:val="28"/>
          <w:szCs w:val="28"/>
        </w:rPr>
      </w:pPr>
      <w:bookmarkStart w:id="0" w:name="_Hlk63850201"/>
      <w:bookmarkStart w:id="1" w:name="_GoBack"/>
      <w:bookmarkEnd w:id="1"/>
      <w:r>
        <w:rPr>
          <w:b/>
          <w:bCs/>
          <w:sz w:val="28"/>
          <w:szCs w:val="28"/>
        </w:rPr>
        <w:t>Форма № 3</w:t>
      </w:r>
    </w:p>
    <w:p w:rsidR="0032324B" w:rsidRDefault="0032324B">
      <w:pPr>
        <w:jc w:val="right"/>
        <w:rPr>
          <w:b/>
          <w:bCs/>
          <w:sz w:val="28"/>
          <w:szCs w:val="28"/>
        </w:rPr>
      </w:pPr>
    </w:p>
    <w:p w:rsidR="0032324B" w:rsidRDefault="0032324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фирменном бланке организации</w:t>
      </w:r>
    </w:p>
    <w:p w:rsidR="0032324B" w:rsidRDefault="0032324B">
      <w:pPr>
        <w:jc w:val="both"/>
        <w:rPr>
          <w:sz w:val="28"/>
          <w:szCs w:val="28"/>
        </w:rPr>
      </w:pPr>
    </w:p>
    <w:p w:rsidR="0032324B" w:rsidRDefault="0032324B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ПРЕДЛОЖЕНИЕ </w:t>
      </w:r>
    </w:p>
    <w:p w:rsidR="0032324B" w:rsidRDefault="0032324B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6946"/>
        <w:gridCol w:w="2340"/>
      </w:tblGrid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24B" w:rsidRDefault="003232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Предлагаемые условия</w:t>
            </w:r>
          </w:p>
        </w:tc>
      </w:tr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Pr="009E16C5" w:rsidRDefault="0032324B">
            <w:pPr>
              <w:ind w:hanging="15"/>
              <w:jc w:val="both"/>
              <w:rPr>
                <w:i/>
                <w:sz w:val="26"/>
                <w:szCs w:val="26"/>
              </w:rPr>
            </w:pPr>
            <w:r w:rsidRPr="009E16C5">
              <w:rPr>
                <w:sz w:val="26"/>
                <w:szCs w:val="26"/>
              </w:rPr>
              <w:t>Ставка по депозиту банка для размещения средств.</w:t>
            </w:r>
          </w:p>
          <w:p w:rsidR="0032324B" w:rsidRPr="00A1302D" w:rsidRDefault="0032324B" w:rsidP="00FD62C1">
            <w:pPr>
              <w:pStyle w:val="16"/>
              <w:tabs>
                <w:tab w:val="left" w:pos="1418"/>
              </w:tabs>
              <w:ind w:left="0" w:hanging="15"/>
              <w:jc w:val="both"/>
              <w:rPr>
                <w:sz w:val="26"/>
                <w:szCs w:val="26"/>
              </w:rPr>
            </w:pPr>
            <w:r w:rsidRPr="009E16C5">
              <w:rPr>
                <w:i/>
                <w:sz w:val="26"/>
                <w:szCs w:val="26"/>
              </w:rPr>
              <w:t>Начальное значение – ключевая ставка (учетная ставка Центрального банка Российской Федерации), действовавшая на дату опубликования</w:t>
            </w:r>
            <w:r w:rsidRPr="00A1302D">
              <w:rPr>
                <w:i/>
                <w:sz w:val="26"/>
                <w:szCs w:val="26"/>
              </w:rPr>
              <w:t xml:space="preserve"> информации о конкурсе</w:t>
            </w:r>
            <w:r w:rsidR="009E16C5">
              <w:rPr>
                <w:i/>
                <w:sz w:val="26"/>
                <w:szCs w:val="26"/>
              </w:rPr>
              <w:t xml:space="preserve"> минус 1 (один) процентный пункт</w:t>
            </w:r>
            <w:r w:rsidRPr="00A1302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_________%</w:t>
            </w:r>
          </w:p>
        </w:tc>
      </w:tr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Pr="00FD62C1" w:rsidRDefault="0032324B" w:rsidP="001E1B67">
            <w:pPr>
              <w:pStyle w:val="16"/>
              <w:ind w:left="0"/>
              <w:rPr>
                <w:i/>
                <w:sz w:val="26"/>
                <w:szCs w:val="26"/>
              </w:rPr>
            </w:pPr>
            <w:r w:rsidRPr="00A1302D">
              <w:rPr>
                <w:sz w:val="26"/>
                <w:szCs w:val="26"/>
              </w:rPr>
              <w:t xml:space="preserve">Сумма заключенных кредитных договоров (договоров об открытии кредитной линии) с субъектами малого и среднего предпринимательства на территории </w:t>
            </w:r>
            <w:r w:rsidR="00FA0D4F">
              <w:rPr>
                <w:sz w:val="26"/>
                <w:szCs w:val="26"/>
              </w:rPr>
              <w:t>Т</w:t>
            </w:r>
            <w:r w:rsidR="001E1B67">
              <w:rPr>
                <w:sz w:val="26"/>
                <w:szCs w:val="26"/>
              </w:rPr>
              <w:t>омской области за период с 01.01</w:t>
            </w:r>
            <w:r w:rsidRPr="00A1302D">
              <w:rPr>
                <w:sz w:val="26"/>
                <w:szCs w:val="26"/>
              </w:rPr>
              <w:t>.</w:t>
            </w:r>
            <w:r w:rsidR="0094166B" w:rsidRPr="00A1302D">
              <w:rPr>
                <w:sz w:val="26"/>
                <w:szCs w:val="26"/>
              </w:rPr>
              <w:t>20</w:t>
            </w:r>
            <w:r w:rsidR="007879AF">
              <w:rPr>
                <w:sz w:val="26"/>
                <w:szCs w:val="26"/>
              </w:rPr>
              <w:t>2</w:t>
            </w:r>
            <w:r w:rsidR="001E1B67">
              <w:rPr>
                <w:sz w:val="26"/>
                <w:szCs w:val="26"/>
              </w:rPr>
              <w:t>2</w:t>
            </w:r>
            <w:r w:rsidR="0094166B" w:rsidRPr="00A1302D">
              <w:rPr>
                <w:sz w:val="26"/>
                <w:szCs w:val="26"/>
              </w:rPr>
              <w:t xml:space="preserve"> </w:t>
            </w:r>
            <w:r w:rsidRPr="00A1302D">
              <w:rPr>
                <w:sz w:val="26"/>
                <w:szCs w:val="26"/>
              </w:rPr>
              <w:t>по 3</w:t>
            </w:r>
            <w:r w:rsidR="001E1B67">
              <w:rPr>
                <w:sz w:val="26"/>
                <w:szCs w:val="26"/>
              </w:rPr>
              <w:t>0</w:t>
            </w:r>
            <w:r w:rsidRPr="00A1302D">
              <w:rPr>
                <w:sz w:val="26"/>
                <w:szCs w:val="26"/>
              </w:rPr>
              <w:t>.</w:t>
            </w:r>
            <w:r w:rsidR="001E1B67">
              <w:rPr>
                <w:sz w:val="26"/>
                <w:szCs w:val="26"/>
              </w:rPr>
              <w:t>06</w:t>
            </w:r>
            <w:r w:rsidRPr="00A1302D">
              <w:rPr>
                <w:sz w:val="26"/>
                <w:szCs w:val="26"/>
              </w:rPr>
              <w:t>.</w:t>
            </w:r>
            <w:r w:rsidR="0094166B" w:rsidRPr="00A1302D">
              <w:rPr>
                <w:sz w:val="26"/>
                <w:szCs w:val="26"/>
              </w:rPr>
              <w:t>20</w:t>
            </w:r>
            <w:r w:rsidR="007879AF">
              <w:rPr>
                <w:sz w:val="26"/>
                <w:szCs w:val="26"/>
              </w:rPr>
              <w:t>2</w:t>
            </w:r>
            <w:r w:rsidR="00831683">
              <w:rPr>
                <w:sz w:val="26"/>
                <w:szCs w:val="26"/>
              </w:rPr>
              <w:t>2</w:t>
            </w:r>
            <w:r w:rsidR="0094166B" w:rsidRPr="00A1302D">
              <w:rPr>
                <w:sz w:val="26"/>
                <w:szCs w:val="26"/>
              </w:rPr>
              <w:t xml:space="preserve"> </w:t>
            </w:r>
            <w:r w:rsidR="00B31241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 млн.руб.</w:t>
            </w:r>
          </w:p>
        </w:tc>
      </w:tr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pStyle w:val="16"/>
              <w:ind w:left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просроченной (более 2-х месяцев) ссудной задолженности к общей ссудной задолженности по кредитным договорам заключенным с юридическими и физическими лицами по состоянию на 01 </w:t>
            </w:r>
            <w:r w:rsidR="0024333A">
              <w:rPr>
                <w:sz w:val="26"/>
                <w:szCs w:val="26"/>
              </w:rPr>
              <w:t>января</w:t>
            </w:r>
            <w:r w:rsidR="00FD62C1" w:rsidRPr="005A30D5">
              <w:rPr>
                <w:sz w:val="28"/>
                <w:szCs w:val="28"/>
              </w:rPr>
              <w:t xml:space="preserve"> </w:t>
            </w:r>
            <w:r w:rsidR="0066675E">
              <w:rPr>
                <w:sz w:val="26"/>
                <w:szCs w:val="26"/>
              </w:rPr>
              <w:t>20</w:t>
            </w:r>
            <w:r w:rsidR="004B090F">
              <w:rPr>
                <w:sz w:val="26"/>
                <w:szCs w:val="26"/>
              </w:rPr>
              <w:t>2</w:t>
            </w:r>
            <w:r w:rsidR="00DD0C19">
              <w:rPr>
                <w:sz w:val="26"/>
                <w:szCs w:val="26"/>
              </w:rPr>
              <w:t>2</w:t>
            </w:r>
            <w:r w:rsidR="006667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(%).</w:t>
            </w:r>
          </w:p>
          <w:p w:rsidR="0032324B" w:rsidRDefault="0032324B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Предельное значение – 12%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__________%</w:t>
            </w:r>
          </w:p>
        </w:tc>
      </w:tr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32324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32324B">
            <w:pPr>
              <w:pStyle w:val="16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договоре банковского вклада (депозита) условия пополнения депозита на сумму не менее 10% от суммы размещенного депозита.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Да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Нет</w:t>
            </w:r>
          </w:p>
        </w:tc>
      </w:tr>
      <w:tr w:rsidR="0032324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52401B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324B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32324B">
            <w:pPr>
              <w:pStyle w:val="16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Соглашения о сотрудничестве по предоставлению поручительств с ООО «Гарантийный фонд Томской области»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4B" w:rsidRDefault="0032324B">
            <w:pPr>
              <w:jc w:val="center"/>
              <w:rPr>
                <w:sz w:val="26"/>
                <w:szCs w:val="26"/>
              </w:rPr>
            </w:pPr>
          </w:p>
          <w:p w:rsidR="0032324B" w:rsidRDefault="0032324B">
            <w:pPr>
              <w:jc w:val="center"/>
            </w:pPr>
            <w:r>
              <w:rPr>
                <w:sz w:val="26"/>
                <w:szCs w:val="26"/>
              </w:rPr>
              <w:t>Да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24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Нет</w:t>
            </w:r>
          </w:p>
        </w:tc>
      </w:tr>
    </w:tbl>
    <w:p w:rsidR="0032324B" w:rsidRDefault="0032324B">
      <w:pPr>
        <w:jc w:val="both"/>
        <w:rPr>
          <w:sz w:val="28"/>
          <w:szCs w:val="28"/>
        </w:rPr>
      </w:pPr>
    </w:p>
    <w:p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Фамилия, Имя, Отчество</w:t>
      </w:r>
    </w:p>
    <w:p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___________________________________</w:t>
      </w:r>
    </w:p>
    <w:p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2324B" w:rsidRDefault="0032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____________ </w:t>
      </w:r>
      <w:r w:rsidR="008F21BC">
        <w:rPr>
          <w:sz w:val="28"/>
          <w:szCs w:val="28"/>
        </w:rPr>
        <w:t>20</w:t>
      </w:r>
      <w:r w:rsidR="004B090F">
        <w:rPr>
          <w:sz w:val="28"/>
          <w:szCs w:val="28"/>
        </w:rPr>
        <w:t>2</w:t>
      </w:r>
      <w:r w:rsidR="00DD0C19">
        <w:rPr>
          <w:sz w:val="28"/>
          <w:szCs w:val="28"/>
        </w:rPr>
        <w:t>2</w:t>
      </w:r>
      <w:r w:rsidR="008F21BC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Подпись ______________________</w:t>
      </w:r>
    </w:p>
    <w:p w:rsidR="0032324B" w:rsidRDefault="008F21BC" w:rsidP="008F21BC">
      <w:pPr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="0032324B">
        <w:rPr>
          <w:sz w:val="28"/>
          <w:szCs w:val="28"/>
        </w:rPr>
        <w:t>М.П.</w:t>
      </w:r>
      <w:bookmarkEnd w:id="0"/>
    </w:p>
    <w:sectPr w:rsidR="0032324B">
      <w:footerReference w:type="default" r:id="rId7"/>
      <w:pgSz w:w="11906" w:h="16838"/>
      <w:pgMar w:top="1079" w:right="569" w:bottom="567" w:left="900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7F" w:rsidRDefault="0062437F">
      <w:r>
        <w:separator/>
      </w:r>
    </w:p>
  </w:endnote>
  <w:endnote w:type="continuationSeparator" w:id="0">
    <w:p w:rsidR="0062437F" w:rsidRDefault="0062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4B" w:rsidRDefault="0032324B">
    <w:pPr>
      <w:pStyle w:val="af4"/>
    </w:pPr>
    <w:r>
      <w:fldChar w:fldCharType="begin"/>
    </w:r>
    <w:r>
      <w:instrText xml:space="preserve"> PAGE </w:instrText>
    </w:r>
    <w:r>
      <w:fldChar w:fldCharType="separate"/>
    </w:r>
    <w:r w:rsidR="00D44B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7F" w:rsidRDefault="0062437F">
      <w:r>
        <w:separator/>
      </w:r>
    </w:p>
  </w:footnote>
  <w:footnote w:type="continuationSeparator" w:id="0">
    <w:p w:rsidR="0062437F" w:rsidRDefault="0062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cs="Times New Roman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  <w:b/>
        <w:bCs/>
      </w:rPr>
    </w:lvl>
  </w:abstractNum>
  <w:abstractNum w:abstractNumId="2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  <w:b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  <w:b/>
        <w:bCs/>
      </w:rPr>
    </w:lvl>
  </w:abstractNum>
  <w:abstractNum w:abstractNumId="3">
    <w:nsid w:val="00000004"/>
    <w:multiLevelType w:val="multilevel"/>
    <w:tmpl w:val="00000004"/>
    <w:name w:val="WWNum3"/>
    <w:lvl w:ilvl="0">
      <w:start w:val="3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Times New Roman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/>
        <w:b/>
        <w:bCs/>
      </w:rPr>
    </w:lvl>
  </w:abstractNum>
  <w:abstractNum w:abstractNumId="4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  <w:b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imes New Roman"/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6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cs="Times New Roman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9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9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52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/>
        <w:b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  <w:color w:val="0000FF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  <w:color w:val="0000FF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/>
        <w:color w:val="0000FF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/>
        <w:color w:val="0000FF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/>
        <w:color w:val="0000FF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/>
        <w:color w:val="0000FF"/>
        <w:sz w:val="20"/>
        <w:szCs w:val="20"/>
      </w:rPr>
    </w:lvl>
  </w:abstractNum>
  <w:abstractNum w:abstractNumId="10">
    <w:nsid w:val="0000000B"/>
    <w:multiLevelType w:val="multilevel"/>
    <w:tmpl w:val="0000000B"/>
    <w:name w:val="WWNum10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4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/>
        <w:bCs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2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76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44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68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2160"/>
      </w:pPr>
      <w:rPr>
        <w:rFonts w:cs="Times New Roman"/>
        <w:b/>
        <w:bCs/>
      </w:rPr>
    </w:lvl>
  </w:abstractNum>
  <w:abstractNum w:abstractNumId="11">
    <w:nsid w:val="0000000C"/>
    <w:multiLevelType w:val="multilevel"/>
    <w:tmpl w:val="0000000C"/>
    <w:name w:val="WWNum11"/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44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79"/>
        </w:tabs>
        <w:ind w:left="979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352"/>
        </w:tabs>
        <w:ind w:left="235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68"/>
        </w:tabs>
        <w:ind w:left="476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2"/>
        </w:tabs>
        <w:ind w:left="5552" w:hanging="2160"/>
      </w:pPr>
      <w:rPr>
        <w:rFonts w:cs="Times New Roman"/>
      </w:rPr>
    </w:lvl>
  </w:abstractNum>
  <w:abstractNum w:abstractNumId="14">
    <w:nsid w:val="0000000F"/>
    <w:multiLevelType w:val="multilevel"/>
    <w:tmpl w:val="36A250FA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)"/>
      <w:lvlJc w:val="left"/>
      <w:pPr>
        <w:tabs>
          <w:tab w:val="num" w:pos="-502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646"/>
    <w:rsid w:val="00061830"/>
    <w:rsid w:val="00084876"/>
    <w:rsid w:val="000C1360"/>
    <w:rsid w:val="000E0419"/>
    <w:rsid w:val="000F0171"/>
    <w:rsid w:val="000F1D37"/>
    <w:rsid w:val="001256D2"/>
    <w:rsid w:val="0018660F"/>
    <w:rsid w:val="001A436E"/>
    <w:rsid w:val="001E1B67"/>
    <w:rsid w:val="001E3EC2"/>
    <w:rsid w:val="001E5C3B"/>
    <w:rsid w:val="0024333A"/>
    <w:rsid w:val="0025052D"/>
    <w:rsid w:val="002B0BCA"/>
    <w:rsid w:val="002C6AF6"/>
    <w:rsid w:val="002D04C9"/>
    <w:rsid w:val="002F555B"/>
    <w:rsid w:val="00312D1E"/>
    <w:rsid w:val="0032324B"/>
    <w:rsid w:val="003E7B37"/>
    <w:rsid w:val="00412A52"/>
    <w:rsid w:val="00427927"/>
    <w:rsid w:val="00446961"/>
    <w:rsid w:val="00466545"/>
    <w:rsid w:val="004B090F"/>
    <w:rsid w:val="004E5EAE"/>
    <w:rsid w:val="00515F88"/>
    <w:rsid w:val="00523ED7"/>
    <w:rsid w:val="0052401B"/>
    <w:rsid w:val="00525ECC"/>
    <w:rsid w:val="00546E24"/>
    <w:rsid w:val="00546F63"/>
    <w:rsid w:val="00553DC9"/>
    <w:rsid w:val="00560C75"/>
    <w:rsid w:val="005634F2"/>
    <w:rsid w:val="005677F1"/>
    <w:rsid w:val="0059642E"/>
    <w:rsid w:val="005A30D5"/>
    <w:rsid w:val="005A7333"/>
    <w:rsid w:val="005D32AA"/>
    <w:rsid w:val="005E44A3"/>
    <w:rsid w:val="005F796B"/>
    <w:rsid w:val="00606DBE"/>
    <w:rsid w:val="0062437F"/>
    <w:rsid w:val="00631EAE"/>
    <w:rsid w:val="006340F4"/>
    <w:rsid w:val="00647C10"/>
    <w:rsid w:val="0066675E"/>
    <w:rsid w:val="00680714"/>
    <w:rsid w:val="006874EF"/>
    <w:rsid w:val="006A7B6B"/>
    <w:rsid w:val="006E1E0C"/>
    <w:rsid w:val="006E4676"/>
    <w:rsid w:val="006F36B5"/>
    <w:rsid w:val="00703E42"/>
    <w:rsid w:val="00710DF5"/>
    <w:rsid w:val="00782DD0"/>
    <w:rsid w:val="0078325E"/>
    <w:rsid w:val="007879AF"/>
    <w:rsid w:val="00787D03"/>
    <w:rsid w:val="007A4757"/>
    <w:rsid w:val="007F182E"/>
    <w:rsid w:val="0080010F"/>
    <w:rsid w:val="00810884"/>
    <w:rsid w:val="00831683"/>
    <w:rsid w:val="00853145"/>
    <w:rsid w:val="008602E3"/>
    <w:rsid w:val="0086059D"/>
    <w:rsid w:val="00875646"/>
    <w:rsid w:val="00886325"/>
    <w:rsid w:val="00886942"/>
    <w:rsid w:val="008E7C0E"/>
    <w:rsid w:val="008F21BC"/>
    <w:rsid w:val="00915D05"/>
    <w:rsid w:val="0091770D"/>
    <w:rsid w:val="0094166B"/>
    <w:rsid w:val="0096006D"/>
    <w:rsid w:val="009E16C5"/>
    <w:rsid w:val="009E6752"/>
    <w:rsid w:val="00A06D05"/>
    <w:rsid w:val="00A07B2F"/>
    <w:rsid w:val="00A1302D"/>
    <w:rsid w:val="00A4396C"/>
    <w:rsid w:val="00A63418"/>
    <w:rsid w:val="00A97654"/>
    <w:rsid w:val="00B31241"/>
    <w:rsid w:val="00B358A8"/>
    <w:rsid w:val="00B430A1"/>
    <w:rsid w:val="00B5665C"/>
    <w:rsid w:val="00B63818"/>
    <w:rsid w:val="00B6596A"/>
    <w:rsid w:val="00BD044E"/>
    <w:rsid w:val="00BE28DC"/>
    <w:rsid w:val="00C076C7"/>
    <w:rsid w:val="00C5682A"/>
    <w:rsid w:val="00CA6059"/>
    <w:rsid w:val="00CD759A"/>
    <w:rsid w:val="00D2080C"/>
    <w:rsid w:val="00D44B29"/>
    <w:rsid w:val="00D51784"/>
    <w:rsid w:val="00D929F5"/>
    <w:rsid w:val="00D935BE"/>
    <w:rsid w:val="00DA7390"/>
    <w:rsid w:val="00DD0C19"/>
    <w:rsid w:val="00DD4549"/>
    <w:rsid w:val="00DF2F43"/>
    <w:rsid w:val="00E11BC7"/>
    <w:rsid w:val="00E27E8D"/>
    <w:rsid w:val="00E76937"/>
    <w:rsid w:val="00E914D1"/>
    <w:rsid w:val="00EF05A2"/>
    <w:rsid w:val="00F337B8"/>
    <w:rsid w:val="00F53043"/>
    <w:rsid w:val="00F61D94"/>
    <w:rsid w:val="00FA0D4F"/>
    <w:rsid w:val="00FA5C25"/>
    <w:rsid w:val="00FD62C1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hd w:val="clear" w:color="auto" w:fill="FFFFFF"/>
      <w:spacing w:line="360" w:lineRule="auto"/>
      <w:ind w:left="0" w:firstLine="567"/>
      <w:jc w:val="both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character" w:customStyle="1" w:styleId="a4">
    <w:name w:val="Текст Знак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rPr>
      <w:rFonts w:cs="Times New Roman"/>
      <w:sz w:val="20"/>
      <w:szCs w:val="20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3 Знак"/>
    <w:rPr>
      <w:rFonts w:cs="Times New Roman"/>
      <w:sz w:val="16"/>
      <w:szCs w:val="16"/>
    </w:rPr>
  </w:style>
  <w:style w:type="character" w:customStyle="1" w:styleId="a8">
    <w:name w:val="Заголовок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9">
    <w:name w:val="Нижний колонтитул Знак"/>
    <w:rPr>
      <w:rFonts w:cs="Times New Roman"/>
      <w:sz w:val="20"/>
      <w:szCs w:val="20"/>
    </w:rPr>
  </w:style>
  <w:style w:type="character" w:customStyle="1" w:styleId="pagenumber">
    <w:name w:val="page number"/>
    <w:rPr>
      <w:rFonts w:cs="Times New Roman"/>
    </w:rPr>
  </w:style>
  <w:style w:type="character" w:styleId="aa">
    <w:name w:val="Hyperlink"/>
    <w:rPr>
      <w:rFonts w:cs="Times New Roman"/>
      <w:color w:val="0000FF"/>
      <w:u w:val="single"/>
      <w:lang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FollowedHyperlink">
    <w:name w:val="FollowedHyperlink"/>
    <w:rPr>
      <w:rFonts w:cs="Times New Roman"/>
      <w:color w:val="800080"/>
      <w:u w:val="single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  <w:b/>
      <w:bCs w:val="0"/>
      <w:i w:val="0"/>
      <w:iCs w:val="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Pr>
      <w:rFonts w:cs="Times New Roman"/>
      <w:b/>
      <w:bCs w:val="0"/>
      <w:i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trike w:val="0"/>
      <w:dstrike w:val="0"/>
    </w:rPr>
  </w:style>
  <w:style w:type="character" w:customStyle="1" w:styleId="ListLabel8">
    <w:name w:val="ListLabel 8"/>
    <w:rPr>
      <w:rFonts w:cs="Times New Roman"/>
      <w:b/>
      <w:bCs w:val="0"/>
    </w:rPr>
  </w:style>
  <w:style w:type="character" w:customStyle="1" w:styleId="ListLabel9">
    <w:name w:val="ListLabel 9"/>
    <w:rPr>
      <w:rFonts w:cs="Times New Roman"/>
      <w:b/>
      <w:i w:val="0"/>
    </w:rPr>
  </w:style>
  <w:style w:type="character" w:customStyle="1" w:styleId="ListLabel10">
    <w:name w:val="ListLabel 10"/>
    <w:rPr>
      <w:rFonts w:cs="Times New Roman"/>
      <w:b/>
      <w:i w:val="0"/>
      <w:sz w:val="28"/>
      <w:szCs w:val="28"/>
    </w:rPr>
  </w:style>
  <w:style w:type="character" w:customStyle="1" w:styleId="ListLabel11">
    <w:name w:val="ListLabel 11"/>
    <w:rPr>
      <w:rFonts w:cs="Times New Roman"/>
      <w:i w:val="0"/>
      <w:iCs w:val="0"/>
    </w:rPr>
  </w:style>
  <w:style w:type="character" w:customStyle="1" w:styleId="ListLabel12">
    <w:name w:val="ListLabel 12"/>
    <w:rPr>
      <w:rFonts w:cs="Times New Roman"/>
      <w:color w:val="0000FF"/>
      <w:sz w:val="20"/>
      <w:szCs w:val="20"/>
    </w:rPr>
  </w:style>
  <w:style w:type="character" w:customStyle="1" w:styleId="ListLabel13">
    <w:name w:val="ListLabel 13"/>
    <w:rPr>
      <w:rFonts w:cs="Times New Roman"/>
      <w:b/>
      <w:color w:val="00000A"/>
      <w:sz w:val="28"/>
      <w:szCs w:val="28"/>
    </w:rPr>
  </w:style>
  <w:style w:type="character" w:customStyle="1" w:styleId="ListLabel14">
    <w:name w:val="ListLabel 14"/>
    <w:rPr>
      <w:rFonts w:cs="Times New Roman"/>
      <w:b/>
      <w:bCs w:val="0"/>
      <w:i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rFonts w:cs="Courier New"/>
    </w:rPr>
  </w:style>
  <w:style w:type="paragraph" w:styleId="ad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e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1"/>
    <w:pPr>
      <w:suppressAutoHyphens/>
    </w:pPr>
    <w:rPr>
      <w:sz w:val="28"/>
      <w:szCs w:val="28"/>
      <w:lang w:eastAsia="ar-SA"/>
    </w:rPr>
  </w:style>
  <w:style w:type="paragraph" w:customStyle="1" w:styleId="Iacaaiea">
    <w:name w:val="Iacaaiea"/>
    <w:basedOn w:val="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Iauiue">
    <w:name w:val="Iau?iue"/>
    <w:pPr>
      <w:suppressAutoHyphens/>
    </w:pPr>
    <w:rPr>
      <w:lang w:val="en-US" w:eastAsia="ar-SA"/>
    </w:rPr>
  </w:style>
  <w:style w:type="paragraph" w:customStyle="1" w:styleId="110">
    <w:name w:val="заголовок 11"/>
    <w:basedOn w:val="a"/>
    <w:pPr>
      <w:keepNext/>
      <w:jc w:val="center"/>
    </w:pPr>
    <w:rPr>
      <w:sz w:val="24"/>
      <w:szCs w:val="24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1">
    <w:name w:val="Íîðìàëüíûé"/>
    <w:pPr>
      <w:suppressAutoHyphens/>
    </w:pPr>
    <w:rPr>
      <w:rFonts w:ascii="Courier" w:hAnsi="Courier" w:cs="Courier"/>
      <w:sz w:val="24"/>
      <w:szCs w:val="24"/>
      <w:lang w:val="en-GB" w:eastAsia="ar-SA"/>
    </w:rPr>
  </w:style>
  <w:style w:type="paragraph" w:styleId="af2">
    <w:name w:val="Title"/>
    <w:basedOn w:val="a"/>
    <w:next w:val="af3"/>
    <w:qFormat/>
    <w:pPr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caption">
    <w:name w:val="caption"/>
    <w:basedOn w:val="a"/>
    <w:pPr>
      <w:widowControl w:val="0"/>
      <w:spacing w:before="120" w:after="120"/>
    </w:pPr>
    <w:rPr>
      <w:b/>
      <w:bCs/>
      <w:lang w:val="en-US"/>
    </w:rPr>
  </w:style>
  <w:style w:type="paragraph" w:customStyle="1" w:styleId="FR3">
    <w:name w:val="FR3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Pr>
      <w:lang w:val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310">
    <w:name w:val="Основной текст с отступом 31"/>
    <w:basedOn w:val="a"/>
    <w:pPr>
      <w:shd w:val="clear" w:color="auto" w:fill="FFFFFF"/>
      <w:ind w:left="725"/>
      <w:jc w:val="center"/>
    </w:pPr>
    <w:rPr>
      <w:b/>
      <w:bCs/>
      <w:sz w:val="22"/>
      <w:szCs w:val="22"/>
    </w:rPr>
  </w:style>
  <w:style w:type="paragraph" w:customStyle="1" w:styleId="Oaeno">
    <w:name w:val="Oaeno"/>
    <w:basedOn w:val="a"/>
    <w:rPr>
      <w:rFonts w:ascii="Courier New" w:hAnsi="Courier New" w:cs="Courier New"/>
    </w:rPr>
  </w:style>
  <w:style w:type="paragraph" w:customStyle="1" w:styleId="17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footnotetext">
    <w:name w:val="footnote text"/>
    <w:basedOn w:val="a"/>
  </w:style>
  <w:style w:type="paragraph" w:customStyle="1" w:styleId="111">
    <w:name w:val="Знак Знак Знак1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ocumentMap">
    <w:name w:val="Document Map"/>
    <w:basedOn w:val="a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character" w:styleId="af6">
    <w:name w:val="annotation reference"/>
    <w:uiPriority w:val="99"/>
    <w:semiHidden/>
    <w:unhideWhenUsed/>
    <w:rsid w:val="0080010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010F"/>
  </w:style>
  <w:style w:type="character" w:customStyle="1" w:styleId="af8">
    <w:name w:val="Текст примечания Знак"/>
    <w:link w:val="af7"/>
    <w:uiPriority w:val="99"/>
    <w:semiHidden/>
    <w:rsid w:val="0080010F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010F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0010F"/>
    <w:rPr>
      <w:b/>
      <w:bCs/>
      <w:lang w:eastAsia="ar-SA"/>
    </w:rPr>
  </w:style>
  <w:style w:type="paragraph" w:styleId="afb">
    <w:name w:val="Balloon Text"/>
    <w:basedOn w:val="a"/>
    <w:link w:val="18"/>
    <w:uiPriority w:val="99"/>
    <w:semiHidden/>
    <w:unhideWhenUsed/>
    <w:rsid w:val="0080010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rsid w:val="0080010F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Неразрешенное упоминание"/>
    <w:uiPriority w:val="99"/>
    <w:semiHidden/>
    <w:unhideWhenUsed/>
    <w:rsid w:val="0008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</dc:creator>
  <cp:lastModifiedBy>Алексей А. Озеров</cp:lastModifiedBy>
  <cp:revision>2</cp:revision>
  <cp:lastPrinted>2021-02-11T10:56:00Z</cp:lastPrinted>
  <dcterms:created xsi:type="dcterms:W3CDTF">2022-09-06T02:37:00Z</dcterms:created>
  <dcterms:modified xsi:type="dcterms:W3CDTF">2022-09-06T02:37:00Z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